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5203D" w14:textId="59EE2902" w:rsidR="008B7C82" w:rsidRPr="008B7C82" w:rsidRDefault="008B7C82" w:rsidP="008B7C82">
      <w:pPr>
        <w:pStyle w:val="Title"/>
        <w:ind w:left="0"/>
        <w:jc w:val="center"/>
      </w:pPr>
      <w:r w:rsidRPr="008B7C82">
        <w:t>TENNESSEE CHANGES</w:t>
      </w:r>
    </w:p>
    <w:p w14:paraId="692A8E3D" w14:textId="20A8281E" w:rsidR="004D39E1" w:rsidRPr="008B7C82" w:rsidRDefault="008B7C82" w:rsidP="008B7C82">
      <w:pPr>
        <w:pStyle w:val="Title"/>
        <w:ind w:left="0"/>
        <w:jc w:val="center"/>
        <w:rPr>
          <w:b w:val="0"/>
          <w:sz w:val="28"/>
        </w:rPr>
      </w:pPr>
      <w:r>
        <w:rPr>
          <w:sz w:val="28"/>
        </w:rPr>
        <w:t xml:space="preserve"> </w:t>
      </w:r>
      <w:r w:rsidR="0022015E" w:rsidRPr="008B7C82">
        <w:rPr>
          <w:sz w:val="28"/>
        </w:rPr>
        <w:t>Amendatory</w:t>
      </w:r>
      <w:r w:rsidR="0022015E" w:rsidRPr="008B7C82">
        <w:rPr>
          <w:spacing w:val="-17"/>
          <w:sz w:val="28"/>
        </w:rPr>
        <w:t xml:space="preserve"> </w:t>
      </w:r>
      <w:r w:rsidR="0022015E" w:rsidRPr="008B7C82">
        <w:rPr>
          <w:spacing w:val="-2"/>
          <w:sz w:val="28"/>
        </w:rPr>
        <w:t>Endorsement</w:t>
      </w:r>
    </w:p>
    <w:p w14:paraId="209F9A38" w14:textId="77777777" w:rsidR="004D39E1" w:rsidRPr="008B7C82" w:rsidRDefault="004D39E1">
      <w:pPr>
        <w:pStyle w:val="BodyText"/>
        <w:spacing w:before="70"/>
        <w:rPr>
          <w:b/>
          <w:sz w:val="28"/>
          <w:u w:val="none"/>
        </w:rPr>
      </w:pPr>
    </w:p>
    <w:p w14:paraId="25EC2AF1" w14:textId="77777777" w:rsidR="004D39E1" w:rsidRPr="0022015E" w:rsidRDefault="0022015E" w:rsidP="0022015E">
      <w:pPr>
        <w:pStyle w:val="BodyText"/>
        <w:ind w:left="360" w:right="450"/>
        <w:jc w:val="both"/>
        <w:rPr>
          <w:u w:val="none"/>
        </w:rPr>
      </w:pPr>
      <w:r w:rsidRPr="0022015E">
        <w:rPr>
          <w:u w:val="none"/>
        </w:rPr>
        <w:t>This</w:t>
      </w:r>
      <w:r w:rsidRPr="0022015E">
        <w:rPr>
          <w:spacing w:val="-14"/>
          <w:u w:val="none"/>
        </w:rPr>
        <w:t xml:space="preserve"> </w:t>
      </w:r>
      <w:r w:rsidRPr="0022015E">
        <w:rPr>
          <w:u w:val="none"/>
        </w:rPr>
        <w:t>endorsement</w:t>
      </w:r>
      <w:r w:rsidRPr="0022015E">
        <w:rPr>
          <w:spacing w:val="-12"/>
          <w:u w:val="none"/>
        </w:rPr>
        <w:t xml:space="preserve"> </w:t>
      </w:r>
      <w:r w:rsidRPr="0022015E">
        <w:rPr>
          <w:u w:val="none"/>
        </w:rPr>
        <w:t>modifies</w:t>
      </w:r>
      <w:r w:rsidRPr="0022015E">
        <w:rPr>
          <w:spacing w:val="-10"/>
          <w:u w:val="none"/>
        </w:rPr>
        <w:t xml:space="preserve"> </w:t>
      </w:r>
      <w:r w:rsidRPr="0022015E">
        <w:rPr>
          <w:u w:val="none"/>
        </w:rPr>
        <w:t>the</w:t>
      </w:r>
      <w:r w:rsidRPr="0022015E">
        <w:rPr>
          <w:spacing w:val="-14"/>
          <w:u w:val="none"/>
        </w:rPr>
        <w:t xml:space="preserve"> </w:t>
      </w:r>
      <w:r w:rsidRPr="0022015E">
        <w:rPr>
          <w:u w:val="none"/>
        </w:rPr>
        <w:t>insurance</w:t>
      </w:r>
      <w:r w:rsidRPr="0022015E">
        <w:rPr>
          <w:spacing w:val="-12"/>
          <w:u w:val="none"/>
        </w:rPr>
        <w:t xml:space="preserve"> </w:t>
      </w:r>
      <w:r w:rsidRPr="0022015E">
        <w:rPr>
          <w:u w:val="none"/>
        </w:rPr>
        <w:t>provided</w:t>
      </w:r>
      <w:r w:rsidRPr="0022015E">
        <w:rPr>
          <w:spacing w:val="-14"/>
          <w:u w:val="none"/>
        </w:rPr>
        <w:t xml:space="preserve"> </w:t>
      </w:r>
      <w:r w:rsidRPr="0022015E">
        <w:rPr>
          <w:u w:val="none"/>
        </w:rPr>
        <w:t>under</w:t>
      </w:r>
      <w:r w:rsidRPr="0022015E">
        <w:rPr>
          <w:spacing w:val="-12"/>
          <w:u w:val="none"/>
        </w:rPr>
        <w:t xml:space="preserve"> </w:t>
      </w:r>
      <w:r w:rsidRPr="0022015E">
        <w:rPr>
          <w:u w:val="none"/>
        </w:rPr>
        <w:t>the</w:t>
      </w:r>
      <w:r w:rsidRPr="0022015E">
        <w:rPr>
          <w:spacing w:val="-9"/>
          <w:u w:val="none"/>
        </w:rPr>
        <w:t xml:space="preserve"> </w:t>
      </w:r>
      <w:r w:rsidRPr="0022015E">
        <w:rPr>
          <w:spacing w:val="-2"/>
          <w:u w:val="none"/>
        </w:rPr>
        <w:t>following:</w:t>
      </w:r>
    </w:p>
    <w:p w14:paraId="703815CC" w14:textId="77777777" w:rsidR="004D39E1" w:rsidRPr="0022015E" w:rsidRDefault="0022015E" w:rsidP="0022015E">
      <w:pPr>
        <w:spacing w:before="80"/>
        <w:ind w:left="360" w:right="450"/>
        <w:jc w:val="both"/>
        <w:rPr>
          <w:b/>
          <w:sz w:val="20"/>
          <w:szCs w:val="20"/>
        </w:rPr>
      </w:pPr>
      <w:r w:rsidRPr="0022015E">
        <w:rPr>
          <w:b/>
          <w:spacing w:val="-2"/>
          <w:sz w:val="20"/>
          <w:szCs w:val="20"/>
        </w:rPr>
        <w:t>Cyber</w:t>
      </w:r>
      <w:r w:rsidRPr="0022015E">
        <w:rPr>
          <w:b/>
          <w:spacing w:val="-14"/>
          <w:sz w:val="20"/>
          <w:szCs w:val="20"/>
        </w:rPr>
        <w:t xml:space="preserve"> </w:t>
      </w:r>
      <w:r w:rsidRPr="0022015E">
        <w:rPr>
          <w:b/>
          <w:spacing w:val="-2"/>
          <w:sz w:val="20"/>
          <w:szCs w:val="20"/>
        </w:rPr>
        <w:t>Suite</w:t>
      </w:r>
      <w:r w:rsidRPr="0022015E">
        <w:rPr>
          <w:b/>
          <w:spacing w:val="-5"/>
          <w:sz w:val="20"/>
          <w:szCs w:val="20"/>
        </w:rPr>
        <w:t xml:space="preserve"> </w:t>
      </w:r>
      <w:r w:rsidRPr="0022015E">
        <w:rPr>
          <w:b/>
          <w:spacing w:val="-2"/>
          <w:sz w:val="20"/>
          <w:szCs w:val="20"/>
        </w:rPr>
        <w:t>Coverage</w:t>
      </w:r>
    </w:p>
    <w:p w14:paraId="32A9206E" w14:textId="77777777" w:rsidR="004D39E1" w:rsidRPr="0022015E" w:rsidRDefault="004D39E1" w:rsidP="0022015E">
      <w:pPr>
        <w:pStyle w:val="BodyText"/>
        <w:spacing w:before="2"/>
        <w:ind w:right="450"/>
        <w:jc w:val="both"/>
        <w:rPr>
          <w:b/>
          <w:u w:val="none"/>
        </w:rPr>
      </w:pPr>
    </w:p>
    <w:p w14:paraId="1FD08E34" w14:textId="77777777" w:rsidR="0022015E" w:rsidRPr="0022015E" w:rsidRDefault="0022015E" w:rsidP="0022015E">
      <w:pPr>
        <w:spacing w:line="230" w:lineRule="auto"/>
        <w:ind w:left="360" w:right="450"/>
        <w:jc w:val="both"/>
        <w:rPr>
          <w:sz w:val="20"/>
          <w:szCs w:val="20"/>
        </w:rPr>
      </w:pPr>
    </w:p>
    <w:p w14:paraId="1D4DF667" w14:textId="16F71440" w:rsidR="004D39E1" w:rsidRPr="0022015E" w:rsidRDefault="0022015E" w:rsidP="0022015E">
      <w:pPr>
        <w:spacing w:line="230" w:lineRule="auto"/>
        <w:ind w:left="360" w:right="450"/>
        <w:jc w:val="both"/>
        <w:rPr>
          <w:sz w:val="20"/>
          <w:szCs w:val="20"/>
        </w:rPr>
      </w:pPr>
      <w:r w:rsidRPr="0022015E">
        <w:rPr>
          <w:sz w:val="20"/>
          <w:szCs w:val="20"/>
        </w:rPr>
        <w:t>Subparagraph</w:t>
      </w:r>
      <w:r w:rsidRPr="0022015E">
        <w:rPr>
          <w:spacing w:val="-11"/>
          <w:sz w:val="20"/>
          <w:szCs w:val="20"/>
        </w:rPr>
        <w:t xml:space="preserve"> </w:t>
      </w:r>
      <w:r w:rsidRPr="0022015E">
        <w:rPr>
          <w:b/>
          <w:sz w:val="20"/>
          <w:szCs w:val="20"/>
        </w:rPr>
        <w:t>14.c.</w:t>
      </w:r>
      <w:r w:rsidRPr="0022015E">
        <w:rPr>
          <w:b/>
          <w:spacing w:val="-13"/>
          <w:sz w:val="20"/>
          <w:szCs w:val="20"/>
        </w:rPr>
        <w:t xml:space="preserve"> </w:t>
      </w:r>
      <w:r w:rsidRPr="0022015E">
        <w:rPr>
          <w:b/>
          <w:sz w:val="20"/>
          <w:szCs w:val="20"/>
        </w:rPr>
        <w:t>Valuation</w:t>
      </w:r>
      <w:r w:rsidRPr="0022015E">
        <w:rPr>
          <w:b/>
          <w:spacing w:val="-14"/>
          <w:sz w:val="20"/>
          <w:szCs w:val="20"/>
        </w:rPr>
        <w:t xml:space="preserve"> </w:t>
      </w:r>
      <w:r w:rsidRPr="0022015E">
        <w:rPr>
          <w:b/>
          <w:sz w:val="20"/>
          <w:szCs w:val="20"/>
        </w:rPr>
        <w:t>of</w:t>
      </w:r>
      <w:r w:rsidRPr="0022015E">
        <w:rPr>
          <w:b/>
          <w:spacing w:val="-13"/>
          <w:sz w:val="20"/>
          <w:szCs w:val="20"/>
        </w:rPr>
        <w:t xml:space="preserve"> </w:t>
      </w:r>
      <w:r w:rsidRPr="0022015E">
        <w:rPr>
          <w:b/>
          <w:sz w:val="20"/>
          <w:szCs w:val="20"/>
        </w:rPr>
        <w:t>Section</w:t>
      </w:r>
      <w:r w:rsidRPr="0022015E">
        <w:rPr>
          <w:b/>
          <w:spacing w:val="-10"/>
          <w:sz w:val="20"/>
          <w:szCs w:val="20"/>
        </w:rPr>
        <w:t xml:space="preserve"> </w:t>
      </w:r>
      <w:r w:rsidRPr="0022015E">
        <w:rPr>
          <w:b/>
          <w:sz w:val="20"/>
          <w:szCs w:val="20"/>
        </w:rPr>
        <w:t>E.</w:t>
      </w:r>
      <w:r w:rsidRPr="0022015E">
        <w:rPr>
          <w:b/>
          <w:spacing w:val="-12"/>
          <w:sz w:val="20"/>
          <w:szCs w:val="20"/>
        </w:rPr>
        <w:t xml:space="preserve"> </w:t>
      </w:r>
      <w:r w:rsidRPr="0022015E">
        <w:rPr>
          <w:b/>
          <w:sz w:val="20"/>
          <w:szCs w:val="20"/>
        </w:rPr>
        <w:t>ADDITIONAL</w:t>
      </w:r>
      <w:r w:rsidRPr="0022015E">
        <w:rPr>
          <w:b/>
          <w:spacing w:val="-14"/>
          <w:sz w:val="20"/>
          <w:szCs w:val="20"/>
        </w:rPr>
        <w:t xml:space="preserve"> </w:t>
      </w:r>
      <w:r w:rsidRPr="0022015E">
        <w:rPr>
          <w:b/>
          <w:sz w:val="20"/>
          <w:szCs w:val="20"/>
        </w:rPr>
        <w:t>CONDITIONS,</w:t>
      </w:r>
      <w:r w:rsidRPr="0022015E">
        <w:rPr>
          <w:b/>
          <w:spacing w:val="-12"/>
          <w:sz w:val="20"/>
          <w:szCs w:val="20"/>
        </w:rPr>
        <w:t xml:space="preserve"> </w:t>
      </w:r>
      <w:r w:rsidRPr="0022015E">
        <w:rPr>
          <w:sz w:val="20"/>
          <w:szCs w:val="20"/>
        </w:rPr>
        <w:t>is</w:t>
      </w:r>
      <w:r w:rsidRPr="0022015E">
        <w:rPr>
          <w:spacing w:val="-13"/>
          <w:sz w:val="20"/>
          <w:szCs w:val="20"/>
        </w:rPr>
        <w:t xml:space="preserve"> </w:t>
      </w:r>
      <w:r w:rsidRPr="0022015E">
        <w:rPr>
          <w:sz w:val="20"/>
          <w:szCs w:val="20"/>
        </w:rPr>
        <w:t>deleted</w:t>
      </w:r>
      <w:r w:rsidRPr="0022015E">
        <w:rPr>
          <w:spacing w:val="-13"/>
          <w:sz w:val="20"/>
          <w:szCs w:val="20"/>
        </w:rPr>
        <w:t xml:space="preserve"> </w:t>
      </w:r>
      <w:r w:rsidRPr="0022015E">
        <w:rPr>
          <w:sz w:val="20"/>
          <w:szCs w:val="20"/>
        </w:rPr>
        <w:t>in</w:t>
      </w:r>
      <w:r w:rsidRPr="0022015E">
        <w:rPr>
          <w:spacing w:val="-12"/>
          <w:sz w:val="20"/>
          <w:szCs w:val="20"/>
        </w:rPr>
        <w:t xml:space="preserve"> </w:t>
      </w:r>
      <w:r w:rsidRPr="0022015E">
        <w:rPr>
          <w:sz w:val="20"/>
          <w:szCs w:val="20"/>
        </w:rPr>
        <w:t>its</w:t>
      </w:r>
      <w:r w:rsidRPr="0022015E">
        <w:rPr>
          <w:spacing w:val="-14"/>
          <w:sz w:val="20"/>
          <w:szCs w:val="20"/>
        </w:rPr>
        <w:t xml:space="preserve"> </w:t>
      </w:r>
      <w:r w:rsidRPr="0022015E">
        <w:rPr>
          <w:sz w:val="20"/>
          <w:szCs w:val="20"/>
        </w:rPr>
        <w:t>entirety</w:t>
      </w:r>
      <w:r w:rsidRPr="0022015E">
        <w:rPr>
          <w:spacing w:val="-12"/>
          <w:sz w:val="20"/>
          <w:szCs w:val="20"/>
        </w:rPr>
        <w:t xml:space="preserve"> </w:t>
      </w:r>
      <w:r w:rsidRPr="0022015E">
        <w:rPr>
          <w:sz w:val="20"/>
          <w:szCs w:val="20"/>
        </w:rPr>
        <w:t>and</w:t>
      </w:r>
      <w:r w:rsidRPr="0022015E">
        <w:rPr>
          <w:spacing w:val="-13"/>
          <w:sz w:val="20"/>
          <w:szCs w:val="20"/>
        </w:rPr>
        <w:t xml:space="preserve"> </w:t>
      </w:r>
      <w:r w:rsidRPr="0022015E">
        <w:rPr>
          <w:sz w:val="20"/>
          <w:szCs w:val="20"/>
        </w:rPr>
        <w:t>replaced</w:t>
      </w:r>
      <w:r w:rsidRPr="0022015E">
        <w:rPr>
          <w:spacing w:val="-14"/>
          <w:sz w:val="20"/>
          <w:szCs w:val="20"/>
        </w:rPr>
        <w:t xml:space="preserve"> </w:t>
      </w:r>
      <w:r w:rsidRPr="0022015E">
        <w:rPr>
          <w:sz w:val="20"/>
          <w:szCs w:val="20"/>
        </w:rPr>
        <w:t>with</w:t>
      </w:r>
      <w:r w:rsidRPr="0022015E">
        <w:rPr>
          <w:sz w:val="20"/>
          <w:szCs w:val="20"/>
        </w:rPr>
        <w:t xml:space="preserve"> </w:t>
      </w:r>
      <w:r w:rsidRPr="0022015E">
        <w:rPr>
          <w:sz w:val="20"/>
          <w:szCs w:val="20"/>
        </w:rPr>
        <w:t>the following:</w:t>
      </w:r>
    </w:p>
    <w:p w14:paraId="52F28A1C" w14:textId="77777777" w:rsidR="004D39E1" w:rsidRPr="0022015E" w:rsidRDefault="004D39E1" w:rsidP="0022015E">
      <w:pPr>
        <w:pStyle w:val="BodyText"/>
        <w:spacing w:before="142"/>
        <w:ind w:right="450"/>
        <w:jc w:val="both"/>
        <w:rPr>
          <w:u w:val="none"/>
        </w:rPr>
      </w:pPr>
    </w:p>
    <w:p w14:paraId="3DA932F5" w14:textId="77777777" w:rsidR="004D39E1" w:rsidRPr="0022015E" w:rsidRDefault="0022015E" w:rsidP="0022015E">
      <w:pPr>
        <w:pStyle w:val="Heading1"/>
        <w:spacing w:line="229" w:lineRule="exact"/>
        <w:ind w:left="580" w:right="450"/>
        <w:jc w:val="both"/>
      </w:pPr>
      <w:r w:rsidRPr="0022015E">
        <w:t>14.</w:t>
      </w:r>
      <w:r w:rsidRPr="0022015E">
        <w:rPr>
          <w:spacing w:val="23"/>
        </w:rPr>
        <w:t xml:space="preserve"> </w:t>
      </w:r>
      <w:r w:rsidRPr="0022015E">
        <w:rPr>
          <w:spacing w:val="-2"/>
        </w:rPr>
        <w:t>Valuation</w:t>
      </w:r>
    </w:p>
    <w:p w14:paraId="64CD09AD" w14:textId="77777777" w:rsidR="0022015E" w:rsidRPr="0022015E" w:rsidRDefault="0022015E" w:rsidP="0022015E">
      <w:pPr>
        <w:pStyle w:val="BodyText"/>
        <w:spacing w:before="4" w:line="232" w:lineRule="auto"/>
        <w:ind w:left="580" w:right="450" w:firstLine="140"/>
        <w:jc w:val="both"/>
        <w:rPr>
          <w:b/>
          <w:u w:val="none"/>
        </w:rPr>
      </w:pPr>
    </w:p>
    <w:p w14:paraId="42F74A3C" w14:textId="77777777" w:rsidR="0022015E" w:rsidRDefault="0022015E" w:rsidP="0022015E">
      <w:pPr>
        <w:pStyle w:val="BodyText"/>
        <w:spacing w:before="4" w:line="232" w:lineRule="auto"/>
        <w:ind w:left="950" w:right="450"/>
        <w:jc w:val="both"/>
        <w:rPr>
          <w:b/>
          <w:u w:val="none"/>
        </w:rPr>
      </w:pPr>
      <w:r w:rsidRPr="0022015E">
        <w:rPr>
          <w:b/>
          <w:u w:val="none"/>
        </w:rPr>
        <w:t>c.</w:t>
      </w:r>
      <w:r w:rsidRPr="0022015E">
        <w:rPr>
          <w:b/>
          <w:spacing w:val="80"/>
          <w:u w:val="none"/>
        </w:rPr>
        <w:t xml:space="preserve"> </w:t>
      </w:r>
      <w:r w:rsidRPr="0022015E">
        <w:rPr>
          <w:u w:val="none"/>
        </w:rPr>
        <w:t>Our payment for loss payable in cryptocurrency will be the cryptocurrency value at the close of</w:t>
      </w:r>
      <w:r w:rsidRPr="0022015E">
        <w:rPr>
          <w:u w:val="none"/>
        </w:rPr>
        <w:t xml:space="preserve"> </w:t>
      </w:r>
      <w:r>
        <w:rPr>
          <w:b/>
          <w:u w:val="none"/>
        </w:rPr>
        <w:t xml:space="preserve">     </w:t>
      </w:r>
    </w:p>
    <w:p w14:paraId="4DD9B5E7" w14:textId="42B4F77E" w:rsidR="0022015E" w:rsidRDefault="0022015E" w:rsidP="0022015E">
      <w:pPr>
        <w:pStyle w:val="BodyText"/>
        <w:spacing w:before="4" w:line="232" w:lineRule="auto"/>
        <w:ind w:left="950" w:right="450"/>
        <w:jc w:val="both"/>
        <w:rPr>
          <w:u w:val="none"/>
        </w:rPr>
      </w:pPr>
      <w:r>
        <w:rPr>
          <w:b/>
          <w:u w:val="none"/>
        </w:rPr>
        <w:t xml:space="preserve">     </w:t>
      </w:r>
      <w:r w:rsidRPr="0022015E">
        <w:rPr>
          <w:u w:val="none"/>
        </w:rPr>
        <w:t>business</w:t>
      </w:r>
      <w:r>
        <w:rPr>
          <w:u w:val="none"/>
        </w:rPr>
        <w:t xml:space="preserve"> </w:t>
      </w:r>
      <w:r w:rsidRPr="0022015E">
        <w:rPr>
          <w:u w:val="none"/>
        </w:rPr>
        <w:t>on the day the cryptocurrency was transferred by you in response to the covered “cyber</w:t>
      </w:r>
      <w:r w:rsidRPr="0022015E">
        <w:rPr>
          <w:u w:val="none"/>
        </w:rPr>
        <w:t xml:space="preserve"> </w:t>
      </w:r>
      <w:r>
        <w:rPr>
          <w:u w:val="none"/>
        </w:rPr>
        <w:t xml:space="preserve"> </w:t>
      </w:r>
    </w:p>
    <w:p w14:paraId="1F14B23A" w14:textId="7EA687C0" w:rsidR="004D39E1" w:rsidRPr="0022015E" w:rsidRDefault="0022015E" w:rsidP="0022015E">
      <w:pPr>
        <w:pStyle w:val="BodyText"/>
        <w:spacing w:before="4" w:line="232" w:lineRule="auto"/>
        <w:ind w:left="950" w:right="450"/>
        <w:jc w:val="both"/>
        <w:rPr>
          <w:u w:val="none"/>
        </w:rPr>
      </w:pPr>
      <w:r>
        <w:rPr>
          <w:u w:val="none"/>
        </w:rPr>
        <w:t xml:space="preserve">     </w:t>
      </w:r>
      <w:r w:rsidRPr="0022015E">
        <w:rPr>
          <w:u w:val="none"/>
        </w:rPr>
        <w:t>extortion threat.</w:t>
      </w:r>
    </w:p>
    <w:p w14:paraId="78063103" w14:textId="77777777" w:rsidR="004D39E1" w:rsidRPr="0022015E" w:rsidRDefault="004D39E1">
      <w:pPr>
        <w:pStyle w:val="BodyText"/>
        <w:rPr>
          <w:u w:val="none"/>
        </w:rPr>
      </w:pPr>
    </w:p>
    <w:p w14:paraId="2093270B" w14:textId="77777777" w:rsidR="004D39E1" w:rsidRPr="0022015E" w:rsidRDefault="004D39E1">
      <w:pPr>
        <w:pStyle w:val="BodyText"/>
        <w:rPr>
          <w:u w:val="none"/>
        </w:rPr>
      </w:pPr>
    </w:p>
    <w:p w14:paraId="484D9AA7" w14:textId="77777777" w:rsidR="004D39E1" w:rsidRPr="0022015E" w:rsidRDefault="004D39E1">
      <w:pPr>
        <w:pStyle w:val="BodyText"/>
        <w:rPr>
          <w:u w:val="none"/>
        </w:rPr>
      </w:pPr>
    </w:p>
    <w:p w14:paraId="6432C159" w14:textId="77777777" w:rsidR="004D39E1" w:rsidRPr="0022015E" w:rsidRDefault="004D39E1">
      <w:pPr>
        <w:pStyle w:val="BodyText"/>
        <w:rPr>
          <w:u w:val="none"/>
        </w:rPr>
      </w:pPr>
    </w:p>
    <w:p w14:paraId="0A305485" w14:textId="77777777" w:rsidR="004D39E1" w:rsidRPr="0022015E" w:rsidRDefault="004D39E1">
      <w:pPr>
        <w:pStyle w:val="BodyText"/>
        <w:rPr>
          <w:u w:val="none"/>
        </w:rPr>
      </w:pPr>
    </w:p>
    <w:p w14:paraId="7B2715FB" w14:textId="77777777" w:rsidR="004D39E1" w:rsidRPr="0022015E" w:rsidRDefault="004D39E1">
      <w:pPr>
        <w:pStyle w:val="BodyText"/>
        <w:spacing w:before="13"/>
        <w:rPr>
          <w:u w:val="none"/>
        </w:rPr>
      </w:pPr>
    </w:p>
    <w:p w14:paraId="258329B5" w14:textId="77777777" w:rsidR="004D39E1" w:rsidRPr="0022015E" w:rsidRDefault="0022015E">
      <w:pPr>
        <w:pStyle w:val="BodyText"/>
        <w:spacing w:before="1"/>
        <w:ind w:left="312"/>
        <w:rPr>
          <w:u w:val="none"/>
        </w:rPr>
      </w:pPr>
      <w:r w:rsidRPr="0022015E">
        <w:rPr>
          <w:u w:val="none"/>
        </w:rPr>
        <w:t>All</w:t>
      </w:r>
      <w:r w:rsidRPr="0022015E">
        <w:rPr>
          <w:spacing w:val="-8"/>
          <w:u w:val="none"/>
        </w:rPr>
        <w:t xml:space="preserve"> </w:t>
      </w:r>
      <w:r w:rsidRPr="0022015E">
        <w:rPr>
          <w:u w:val="none"/>
        </w:rPr>
        <w:t>other</w:t>
      </w:r>
      <w:r w:rsidRPr="0022015E">
        <w:rPr>
          <w:spacing w:val="-6"/>
          <w:u w:val="none"/>
        </w:rPr>
        <w:t xml:space="preserve"> </w:t>
      </w:r>
      <w:r w:rsidRPr="0022015E">
        <w:rPr>
          <w:u w:val="none"/>
        </w:rPr>
        <w:t>terms</w:t>
      </w:r>
      <w:r w:rsidRPr="0022015E">
        <w:rPr>
          <w:spacing w:val="-6"/>
          <w:u w:val="none"/>
        </w:rPr>
        <w:t xml:space="preserve"> </w:t>
      </w:r>
      <w:r w:rsidRPr="0022015E">
        <w:rPr>
          <w:u w:val="none"/>
        </w:rPr>
        <w:t>and</w:t>
      </w:r>
      <w:r w:rsidRPr="0022015E">
        <w:rPr>
          <w:spacing w:val="-4"/>
          <w:u w:val="none"/>
        </w:rPr>
        <w:t xml:space="preserve"> </w:t>
      </w:r>
      <w:r w:rsidRPr="0022015E">
        <w:rPr>
          <w:u w:val="none"/>
        </w:rPr>
        <w:t>conditions</w:t>
      </w:r>
      <w:r w:rsidRPr="0022015E">
        <w:rPr>
          <w:spacing w:val="-6"/>
          <w:u w:val="none"/>
        </w:rPr>
        <w:t xml:space="preserve"> </w:t>
      </w:r>
      <w:r w:rsidRPr="0022015E">
        <w:rPr>
          <w:u w:val="none"/>
        </w:rPr>
        <w:t>of</w:t>
      </w:r>
      <w:r w:rsidRPr="0022015E">
        <w:rPr>
          <w:spacing w:val="-7"/>
          <w:u w:val="none"/>
        </w:rPr>
        <w:t xml:space="preserve"> </w:t>
      </w:r>
      <w:r w:rsidRPr="0022015E">
        <w:rPr>
          <w:u w:val="none"/>
        </w:rPr>
        <w:t>this</w:t>
      </w:r>
      <w:r w:rsidRPr="0022015E">
        <w:rPr>
          <w:spacing w:val="-5"/>
          <w:u w:val="none"/>
        </w:rPr>
        <w:t xml:space="preserve"> </w:t>
      </w:r>
      <w:r w:rsidRPr="0022015E">
        <w:rPr>
          <w:u w:val="none"/>
        </w:rPr>
        <w:t>Policy</w:t>
      </w:r>
      <w:r w:rsidRPr="0022015E">
        <w:rPr>
          <w:spacing w:val="-6"/>
          <w:u w:val="none"/>
        </w:rPr>
        <w:t xml:space="preserve"> </w:t>
      </w:r>
      <w:r w:rsidRPr="0022015E">
        <w:rPr>
          <w:u w:val="none"/>
        </w:rPr>
        <w:t>remain</w:t>
      </w:r>
      <w:r w:rsidRPr="0022015E">
        <w:rPr>
          <w:spacing w:val="-7"/>
          <w:u w:val="none"/>
        </w:rPr>
        <w:t xml:space="preserve"> </w:t>
      </w:r>
      <w:r w:rsidRPr="0022015E">
        <w:rPr>
          <w:spacing w:val="-2"/>
          <w:u w:val="none"/>
        </w:rPr>
        <w:t>unchanged.</w:t>
      </w:r>
    </w:p>
    <w:p w14:paraId="33E3D168" w14:textId="77777777" w:rsidR="004D39E1" w:rsidRPr="0022015E" w:rsidRDefault="004D39E1">
      <w:pPr>
        <w:pStyle w:val="BodyText"/>
        <w:rPr>
          <w:u w:val="none"/>
        </w:rPr>
      </w:pPr>
    </w:p>
    <w:p w14:paraId="45E555A7" w14:textId="77777777" w:rsidR="004D39E1" w:rsidRDefault="004D39E1">
      <w:pPr>
        <w:pStyle w:val="BodyText"/>
        <w:rPr>
          <w:u w:val="none"/>
        </w:rPr>
      </w:pPr>
    </w:p>
    <w:p w14:paraId="6E70FB9E" w14:textId="77777777" w:rsidR="0022015E" w:rsidRPr="0022015E" w:rsidRDefault="0022015E">
      <w:pPr>
        <w:pStyle w:val="BodyText"/>
        <w:rPr>
          <w:u w:val="none"/>
        </w:rPr>
      </w:pPr>
    </w:p>
    <w:p w14:paraId="0A13BD77" w14:textId="77777777" w:rsidR="004D39E1" w:rsidRPr="0022015E" w:rsidRDefault="0022015E">
      <w:pPr>
        <w:pStyle w:val="BodyText"/>
        <w:spacing w:before="128"/>
        <w:rPr>
          <w:u w:val="none"/>
        </w:rPr>
      </w:pPr>
      <w:r w:rsidRPr="0022015E">
        <w:rPr>
          <w:noProof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5D9B3CB5" wp14:editId="2774CF30">
                <wp:simplePos x="0" y="0"/>
                <wp:positionH relativeFrom="page">
                  <wp:posOffset>3798442</wp:posOffset>
                </wp:positionH>
                <wp:positionV relativeFrom="paragraph">
                  <wp:posOffset>243180</wp:posOffset>
                </wp:positionV>
                <wp:extent cx="148082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808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80820">
                              <a:moveTo>
                                <a:pt x="0" y="0"/>
                              </a:moveTo>
                              <a:lnTo>
                                <a:pt x="1480209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888A36" id="Graphic 11" o:spid="_x0000_s1026" style="position:absolute;margin-left:299.1pt;margin-top:19.15pt;width:116.6pt;height:.1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808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" path="m,l1480209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325830E2" w14:textId="77777777" w:rsidR="004D39E1" w:rsidRPr="0022015E" w:rsidRDefault="0022015E">
      <w:pPr>
        <w:pStyle w:val="BodyText"/>
        <w:spacing w:before="82"/>
        <w:ind w:left="5261"/>
        <w:rPr>
          <w:u w:val="none"/>
        </w:rPr>
      </w:pPr>
      <w:r w:rsidRPr="0022015E">
        <w:rPr>
          <w:u w:val="none"/>
        </w:rPr>
        <w:t>Authorized</w:t>
      </w:r>
      <w:r w:rsidRPr="0022015E">
        <w:rPr>
          <w:spacing w:val="-12"/>
          <w:u w:val="none"/>
        </w:rPr>
        <w:t xml:space="preserve"> </w:t>
      </w:r>
      <w:r w:rsidRPr="0022015E">
        <w:rPr>
          <w:spacing w:val="-2"/>
          <w:u w:val="none"/>
        </w:rPr>
        <w:t>Representative</w:t>
      </w:r>
    </w:p>
    <w:sectPr w:rsidR="004D39E1" w:rsidRPr="0022015E">
      <w:headerReference w:type="default" r:id="rId6"/>
      <w:footerReference w:type="default" r:id="rId7"/>
      <w:type w:val="continuous"/>
      <w:pgSz w:w="12240" w:h="15840"/>
      <w:pgMar w:top="1300" w:right="720" w:bottom="1140" w:left="720" w:header="667" w:footer="94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0C7BB" w14:textId="77777777" w:rsidR="0022015E" w:rsidRDefault="0022015E">
      <w:r>
        <w:separator/>
      </w:r>
    </w:p>
  </w:endnote>
  <w:endnote w:type="continuationSeparator" w:id="0">
    <w:p w14:paraId="10CA7F59" w14:textId="77777777" w:rsidR="0022015E" w:rsidRDefault="00220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C7C20" w14:textId="50515842" w:rsidR="004D39E1" w:rsidRDefault="008B7C82">
    <w:pPr>
      <w:pStyle w:val="BodyText"/>
      <w:spacing w:line="14" w:lineRule="auto"/>
      <w:rPr>
        <w:u w:val="none"/>
      </w:rPr>
    </w:pPr>
    <w:r>
      <w:rPr>
        <w:noProof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5505D407" wp14:editId="526C9589">
              <wp:simplePos x="0" y="0"/>
              <wp:positionH relativeFrom="page">
                <wp:posOffset>609600</wp:posOffset>
              </wp:positionH>
              <wp:positionV relativeFrom="page">
                <wp:posOffset>9330267</wp:posOffset>
              </wp:positionV>
              <wp:extent cx="5836285" cy="2298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36285" cy="2298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B512D8" w14:textId="328194EF" w:rsidR="004D39E1" w:rsidRDefault="0022015E" w:rsidP="008B7C82">
                          <w:pPr>
                            <w:spacing w:before="14"/>
                            <w:rPr>
                              <w:sz w:val="18"/>
                            </w:rPr>
                          </w:pPr>
                          <w:r w:rsidRPr="008B7C82">
                            <w:rPr>
                              <w:bCs/>
                              <w:sz w:val="18"/>
                            </w:rPr>
                            <w:t>148555</w:t>
                          </w:r>
                          <w:r w:rsidRPr="008B7C82">
                            <w:rPr>
                              <w:bCs/>
                              <w:spacing w:val="39"/>
                              <w:sz w:val="18"/>
                            </w:rPr>
                            <w:t xml:space="preserve"> </w:t>
                          </w:r>
                          <w:r w:rsidRPr="008B7C82">
                            <w:rPr>
                              <w:bCs/>
                              <w:sz w:val="18"/>
                            </w:rPr>
                            <w:t>(01/26)</w:t>
                          </w:r>
                          <w:r w:rsidRPr="008B7C82">
                            <w:rPr>
                              <w:bCs/>
                              <w:spacing w:val="-14"/>
                              <w:sz w:val="18"/>
                            </w:rPr>
                            <w:t xml:space="preserve"> </w:t>
                          </w:r>
                          <w:r w:rsidR="008B7C82" w:rsidRPr="008B7C82">
                            <w:rPr>
                              <w:bCs/>
                              <w:spacing w:val="-14"/>
                              <w:sz w:val="18"/>
                            </w:rPr>
                            <w:t xml:space="preserve">  </w:t>
                          </w:r>
                          <w:r w:rsidR="008B7C82">
                            <w:rPr>
                              <w:b/>
                              <w:spacing w:val="-14"/>
                              <w:sz w:val="18"/>
                            </w:rPr>
                            <w:t xml:space="preserve">     </w:t>
                          </w:r>
                          <w:r>
                            <w:rPr>
                              <w:sz w:val="18"/>
                            </w:rPr>
                            <w:t>©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2020,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The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Hartford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Steam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Boiler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Inspection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and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Insurance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Company.</w:t>
                          </w:r>
                          <w:r>
                            <w:rPr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All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rights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reserved.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05D407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8pt;margin-top:734.65pt;width:459.55pt;height:18.1pt;z-index:-25164492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" filled="f" stroked="f">
              <v:textbox inset="0,0,0,0">
                <w:txbxContent>
                  <w:p w14:paraId="65B512D8" w14:textId="328194EF" w:rsidR="004D39E1" w:rsidRDefault="0022015E" w:rsidP="008B7C82">
                    <w:pPr>
                      <w:spacing w:before="14"/>
                      <w:rPr>
                        <w:sz w:val="18"/>
                      </w:rPr>
                    </w:pPr>
                    <w:r w:rsidRPr="008B7C82">
                      <w:rPr>
                        <w:bCs/>
                        <w:sz w:val="18"/>
                      </w:rPr>
                      <w:t>148555</w:t>
                    </w:r>
                    <w:r w:rsidRPr="008B7C82">
                      <w:rPr>
                        <w:bCs/>
                        <w:spacing w:val="39"/>
                        <w:sz w:val="18"/>
                      </w:rPr>
                      <w:t xml:space="preserve"> </w:t>
                    </w:r>
                    <w:r w:rsidRPr="008B7C82">
                      <w:rPr>
                        <w:bCs/>
                        <w:sz w:val="18"/>
                      </w:rPr>
                      <w:t>(01/26)</w:t>
                    </w:r>
                    <w:r w:rsidRPr="008B7C82">
                      <w:rPr>
                        <w:bCs/>
                        <w:spacing w:val="-14"/>
                        <w:sz w:val="18"/>
                      </w:rPr>
                      <w:t xml:space="preserve"> </w:t>
                    </w:r>
                    <w:r w:rsidR="008B7C82" w:rsidRPr="008B7C82">
                      <w:rPr>
                        <w:bCs/>
                        <w:spacing w:val="-14"/>
                        <w:sz w:val="18"/>
                      </w:rPr>
                      <w:t xml:space="preserve">  </w:t>
                    </w:r>
                    <w:r w:rsidR="008B7C82">
                      <w:rPr>
                        <w:b/>
                        <w:spacing w:val="-14"/>
                        <w:sz w:val="18"/>
                      </w:rPr>
                      <w:t xml:space="preserve">     </w:t>
                    </w:r>
                    <w:r>
                      <w:rPr>
                        <w:sz w:val="18"/>
                      </w:rPr>
                      <w:t>©</w:t>
                    </w:r>
                    <w:r>
                      <w:rPr>
                        <w:spacing w:val="-10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2020,</w:t>
                    </w:r>
                    <w:r>
                      <w:rPr>
                        <w:spacing w:val="-10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The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Hartford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Steam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Boiler</w:t>
                    </w:r>
                    <w:r>
                      <w:rPr>
                        <w:spacing w:val="-10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Inspection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and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Insurance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Company.</w:t>
                    </w:r>
                    <w:r>
                      <w:rPr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All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rights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pacing w:val="-2"/>
                        <w:sz w:val="18"/>
                      </w:rPr>
                      <w:t>reserved.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2015E">
      <w:rPr>
        <w:noProof/>
      </w:rPr>
      <mc:AlternateContent>
        <mc:Choice Requires="wps">
          <w:drawing>
            <wp:anchor distT="0" distB="0" distL="0" distR="0" simplePos="0" relativeHeight="487552512" behindDoc="1" locked="0" layoutInCell="1" allowOverlap="1" wp14:anchorId="39105289" wp14:editId="5BB3ACBF">
              <wp:simplePos x="0" y="0"/>
              <wp:positionH relativeFrom="page">
                <wp:posOffset>6489953</wp:posOffset>
              </wp:positionH>
              <wp:positionV relativeFrom="page">
                <wp:posOffset>9330798</wp:posOffset>
              </wp:positionV>
              <wp:extent cx="60769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769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C35A69" w14:textId="77777777" w:rsidR="004D39E1" w:rsidRDefault="0022015E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Page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of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105289" id="Textbox 4" o:spid="_x0000_s1028" type="#_x0000_t202" style="position:absolute;margin-left:511pt;margin-top:734.7pt;width:47.85pt;height:12.1pt;z-index:-1576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" filled="f" stroked="f">
              <v:textbox inset="0,0,0,0">
                <w:txbxContent>
                  <w:p w14:paraId="2BC35A69" w14:textId="77777777" w:rsidR="004D39E1" w:rsidRDefault="0022015E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Page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of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1DB3A" w14:textId="77777777" w:rsidR="0022015E" w:rsidRDefault="0022015E">
      <w:r>
        <w:separator/>
      </w:r>
    </w:p>
  </w:footnote>
  <w:footnote w:type="continuationSeparator" w:id="0">
    <w:p w14:paraId="61957705" w14:textId="77777777" w:rsidR="0022015E" w:rsidRDefault="00220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1E0" w14:textId="77777777" w:rsidR="004D39E1" w:rsidRDefault="0022015E">
    <w:pPr>
      <w:pStyle w:val="BodyText"/>
      <w:spacing w:line="14" w:lineRule="auto"/>
      <w:rPr>
        <w:u w:val="none"/>
      </w:rPr>
    </w:pPr>
    <w:r>
      <w:rPr>
        <w:noProof/>
      </w:rPr>
      <mc:AlternateContent>
        <mc:Choice Requires="wps">
          <w:drawing>
            <wp:anchor distT="0" distB="0" distL="0" distR="0" simplePos="0" relativeHeight="487550976" behindDoc="1" locked="0" layoutInCell="1" allowOverlap="1" wp14:anchorId="1E47868C" wp14:editId="3901604F">
              <wp:simplePos x="0" y="0"/>
              <wp:positionH relativeFrom="page">
                <wp:posOffset>1517650</wp:posOffset>
              </wp:positionH>
              <wp:positionV relativeFrom="page">
                <wp:posOffset>410762</wp:posOffset>
              </wp:positionV>
              <wp:extent cx="473646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3646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166796" w14:textId="77777777" w:rsidR="004D39E1" w:rsidRDefault="0022015E">
                          <w:pPr>
                            <w:spacing w:before="12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THIS</w:t>
                          </w:r>
                          <w:r>
                            <w:rPr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ENDORSEMENT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CHANGES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POLICY.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PLEASE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READ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IT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CAREFULLY.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47868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19.5pt;margin-top:32.35pt;width:372.95pt;height:13.15pt;z-index:-15765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" filled="f" stroked="f">
              <v:textbox inset="0,0,0,0">
                <w:txbxContent>
                  <w:p w14:paraId="71166796" w14:textId="77777777" w:rsidR="004D39E1" w:rsidRDefault="0022015E">
                    <w:pPr>
                      <w:spacing w:before="12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THIS</w:t>
                    </w:r>
                    <w:r>
                      <w:rPr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ENDORSEMENT</w:t>
                    </w:r>
                    <w:r>
                      <w:rPr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CHANGES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THE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POLICY.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PLEASE</w:t>
                    </w:r>
                    <w:r>
                      <w:rPr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READ</w:t>
                    </w:r>
                    <w:r>
                      <w:rPr>
                        <w:b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IT</w:t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CAREFULLY.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D39E1"/>
    <w:rsid w:val="0022015E"/>
    <w:rsid w:val="004D39E1"/>
    <w:rsid w:val="005E2192"/>
    <w:rsid w:val="005F1C79"/>
    <w:rsid w:val="008B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4EFA0C"/>
  <w15:docId w15:val="{9E2BDA06-2752-43C6-BAB6-95C4E0EDC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2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pPr>
      <w:spacing w:before="79"/>
      <w:ind w:left="3881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B7C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7C82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8B7C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7C82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MacDougall Beth - MR Specialty-NA</dc:creator>
  <cp:lastModifiedBy>Ott, Kathleen</cp:lastModifiedBy>
  <cp:revision>4</cp:revision>
  <dcterms:created xsi:type="dcterms:W3CDTF">2025-07-15T18:10:00Z</dcterms:created>
  <dcterms:modified xsi:type="dcterms:W3CDTF">2025-07-15T18:16:00Z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2025-07-15T00:00:00Z</vt:filetime>
  </property>
  <property fmtid="{D5CDD505-2E9C-101B-9397-08002B2CF9AE}" pid="5" name="MSIP_Label_b6812621-54a3-4807-a8e5-5110932761ab_ActionId">
    <vt:lpwstr>54cde90c-c167-4062-9f30-eb4adc4b1d6e</vt:lpwstr>
  </property>
  <property fmtid="{D5CDD505-2E9C-101B-9397-08002B2CF9AE}" pid="6" name="MSIP_Label_b6812621-54a3-4807-a8e5-5110932761ab_ContentBits">
    <vt:lpwstr>0</vt:lpwstr>
  </property>
  <property fmtid="{D5CDD505-2E9C-101B-9397-08002B2CF9AE}" pid="7" name="MSIP_Label_b6812621-54a3-4807-a8e5-5110932761ab_Enabled">
    <vt:lpwstr>true</vt:lpwstr>
  </property>
  <property fmtid="{D5CDD505-2E9C-101B-9397-08002B2CF9AE}" pid="8" name="MSIP_Label_b6812621-54a3-4807-a8e5-5110932761ab_Method">
    <vt:lpwstr>Privileged</vt:lpwstr>
  </property>
  <property fmtid="{D5CDD505-2E9C-101B-9397-08002B2CF9AE}" pid="9" name="MSIP_Label_b6812621-54a3-4807-a8e5-5110932761ab_Name">
    <vt:lpwstr>b6812621-54a3-4807-a8e5-5110932761ab</vt:lpwstr>
  </property>
  <property fmtid="{D5CDD505-2E9C-101B-9397-08002B2CF9AE}" pid="10" name="MSIP_Label_b6812621-54a3-4807-a8e5-5110932761ab_SetDate">
    <vt:lpwstr>2024-08-02T20:27:56Z</vt:lpwstr>
  </property>
  <property fmtid="{D5CDD505-2E9C-101B-9397-08002B2CF9AE}" pid="11" name="MSIP_Label_b6812621-54a3-4807-a8e5-5110932761ab_SiteId">
    <vt:lpwstr>582259a1-dcaa-4cca-b1cf-e60d3f045ecd</vt:lpwstr>
  </property>
  <property fmtid="{D5CDD505-2E9C-101B-9397-08002B2CF9AE}" pid="12" name="Producer">
    <vt:lpwstr>Microsoft® Word for Microsoft 365</vt:lpwstr>
  </property>
</Properties>
</file>